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4C" w:rsidRDefault="00837328" w:rsidP="00F13B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Bible Study Questions for </w:t>
      </w:r>
      <w:r w:rsidR="00F13B2C">
        <w:rPr>
          <w:rFonts w:ascii="Arial" w:hAnsi="Arial" w:cs="Arial"/>
          <w:b/>
          <w:sz w:val="24"/>
          <w:szCs w:val="24"/>
        </w:rPr>
        <w:t>March 6, 2016</w:t>
      </w:r>
    </w:p>
    <w:p w:rsidR="004E761A" w:rsidRDefault="00F13B2C" w:rsidP="00F13B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Jeremiah 31:3</w:t>
      </w:r>
    </w:p>
    <w:p w:rsidR="004E761A" w:rsidRDefault="004E761A" w:rsidP="004E761A">
      <w:pPr>
        <w:jc w:val="both"/>
        <w:rPr>
          <w:rFonts w:ascii="Arial" w:hAnsi="Arial" w:cs="Arial"/>
          <w:sz w:val="24"/>
          <w:szCs w:val="24"/>
        </w:rPr>
      </w:pPr>
    </w:p>
    <w:p w:rsidR="004E761A" w:rsidRPr="00F13B2C" w:rsidRDefault="004E761A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B2C">
        <w:rPr>
          <w:rFonts w:ascii="Arial" w:hAnsi="Arial" w:cs="Arial"/>
          <w:sz w:val="24"/>
          <w:szCs w:val="24"/>
        </w:rPr>
        <w:t xml:space="preserve">1. </w:t>
      </w:r>
      <w:r w:rsidR="00F13B2C" w:rsidRPr="00F13B2C">
        <w:rPr>
          <w:rFonts w:ascii="Arial" w:hAnsi="Arial" w:cs="Arial"/>
          <w:color w:val="000000"/>
          <w:sz w:val="24"/>
          <w:szCs w:val="24"/>
          <w:shd w:val="clear" w:color="auto" w:fill="FFFFFF"/>
        </w:rPr>
        <w:t>Can you list any verses in the Bible that teach the doctrine of election</w:t>
      </w:r>
      <w:r w:rsidRPr="00F13B2C">
        <w:rPr>
          <w:rFonts w:ascii="Arial" w:hAnsi="Arial" w:cs="Arial"/>
          <w:sz w:val="24"/>
          <w:szCs w:val="24"/>
        </w:rPr>
        <w:t>?</w:t>
      </w:r>
    </w:p>
    <w:p w:rsidR="004E761A" w:rsidRDefault="004E761A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B2C" w:rsidRPr="00F13B2C" w:rsidRDefault="00F13B2C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4553" w:rsidRPr="00F13B2C" w:rsidRDefault="00F04553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761A" w:rsidRPr="00F13B2C" w:rsidRDefault="004E761A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761A" w:rsidRPr="00F13B2C" w:rsidRDefault="004E761A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B2C">
        <w:rPr>
          <w:rFonts w:ascii="Arial" w:hAnsi="Arial" w:cs="Arial"/>
          <w:sz w:val="24"/>
          <w:szCs w:val="24"/>
        </w:rPr>
        <w:t xml:space="preserve">2. </w:t>
      </w:r>
      <w:r w:rsidR="00F13B2C" w:rsidRPr="00F13B2C">
        <w:rPr>
          <w:rFonts w:ascii="Arial" w:hAnsi="Arial" w:cs="Arial"/>
          <w:color w:val="000000"/>
          <w:sz w:val="24"/>
          <w:szCs w:val="24"/>
          <w:shd w:val="clear" w:color="auto" w:fill="FFFFFF"/>
        </w:rPr>
        <w:t>How do you define the doctrine of election</w:t>
      </w:r>
      <w:r w:rsidRPr="00F13B2C">
        <w:rPr>
          <w:rFonts w:ascii="Arial" w:hAnsi="Arial" w:cs="Arial"/>
          <w:sz w:val="24"/>
          <w:szCs w:val="24"/>
        </w:rPr>
        <w:t>?</w:t>
      </w:r>
    </w:p>
    <w:p w:rsidR="004E761A" w:rsidRPr="00F13B2C" w:rsidRDefault="004E761A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4553" w:rsidRDefault="00F04553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B2C" w:rsidRPr="00F13B2C" w:rsidRDefault="00F13B2C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761A" w:rsidRPr="00F13B2C" w:rsidRDefault="004E761A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761A" w:rsidRPr="00F13B2C" w:rsidRDefault="004E761A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B2C">
        <w:rPr>
          <w:rFonts w:ascii="Arial" w:hAnsi="Arial" w:cs="Arial"/>
          <w:sz w:val="24"/>
          <w:szCs w:val="24"/>
        </w:rPr>
        <w:t xml:space="preserve">3. </w:t>
      </w:r>
      <w:r w:rsidR="00F13B2C" w:rsidRPr="00F13B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What do these verses </w:t>
      </w:r>
      <w:r w:rsidR="00F13B2C" w:rsidRPr="00F13B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teach us about the doctrine of </w:t>
      </w:r>
      <w:r w:rsidR="00F13B2C" w:rsidRPr="00F13B2C">
        <w:rPr>
          <w:rFonts w:ascii="Arial" w:hAnsi="Arial" w:cs="Arial"/>
          <w:color w:val="000000"/>
          <w:sz w:val="24"/>
          <w:szCs w:val="24"/>
          <w:shd w:val="clear" w:color="auto" w:fill="FFFFFF"/>
        </w:rPr>
        <w:t>election</w:t>
      </w:r>
      <w:r w:rsidR="00F13B2C" w:rsidRPr="00F13B2C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="00F13B2C" w:rsidRPr="00F13B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Eph. 1:4, II Thess. 2:13</w:t>
      </w:r>
      <w:r w:rsidR="003C1629" w:rsidRPr="00F13B2C">
        <w:rPr>
          <w:rFonts w:ascii="Arial" w:hAnsi="Arial" w:cs="Arial"/>
          <w:sz w:val="24"/>
          <w:szCs w:val="24"/>
        </w:rPr>
        <w:t>?</w:t>
      </w:r>
    </w:p>
    <w:p w:rsidR="003C1629" w:rsidRPr="00F13B2C" w:rsidRDefault="003C1629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4553" w:rsidRDefault="00F04553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B2C" w:rsidRPr="00F13B2C" w:rsidRDefault="00F13B2C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629" w:rsidRPr="00F13B2C" w:rsidRDefault="003C1629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629" w:rsidRPr="00F13B2C" w:rsidRDefault="003C1629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B2C">
        <w:rPr>
          <w:rFonts w:ascii="Arial" w:hAnsi="Arial" w:cs="Arial"/>
          <w:sz w:val="24"/>
          <w:szCs w:val="24"/>
        </w:rPr>
        <w:t xml:space="preserve">4. </w:t>
      </w:r>
      <w:r w:rsidR="00F13B2C" w:rsidRPr="00F13B2C">
        <w:rPr>
          <w:rFonts w:ascii="Arial" w:hAnsi="Arial" w:cs="Arial"/>
          <w:color w:val="000000"/>
          <w:sz w:val="24"/>
          <w:szCs w:val="24"/>
          <w:shd w:val="clear" w:color="auto" w:fill="FFFFFF"/>
        </w:rPr>
        <w:t>If election is a biblical doctrine why do so many people reject it</w:t>
      </w:r>
      <w:r w:rsidRPr="00F13B2C">
        <w:rPr>
          <w:rFonts w:ascii="Arial" w:hAnsi="Arial" w:cs="Arial"/>
          <w:sz w:val="24"/>
          <w:szCs w:val="24"/>
        </w:rPr>
        <w:t xml:space="preserve">? </w:t>
      </w:r>
    </w:p>
    <w:p w:rsidR="003C1629" w:rsidRPr="00F13B2C" w:rsidRDefault="003C1629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629" w:rsidRDefault="003C1629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B2C" w:rsidRDefault="00F13B2C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B2C" w:rsidRPr="00F13B2C" w:rsidRDefault="00F13B2C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629" w:rsidRPr="00F13B2C" w:rsidRDefault="003C1629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B2C">
        <w:rPr>
          <w:rFonts w:ascii="Arial" w:hAnsi="Arial" w:cs="Arial"/>
          <w:sz w:val="24"/>
          <w:szCs w:val="24"/>
        </w:rPr>
        <w:t xml:space="preserve">5. </w:t>
      </w:r>
      <w:r w:rsidR="00F13B2C" w:rsidRPr="00F13B2C">
        <w:rPr>
          <w:rFonts w:ascii="Arial" w:hAnsi="Arial" w:cs="Arial"/>
          <w:color w:val="000000"/>
          <w:sz w:val="24"/>
          <w:szCs w:val="24"/>
          <w:shd w:val="clear" w:color="auto" w:fill="FFFFFF"/>
        </w:rPr>
        <w:t>Why is the doctrine of election important to the church</w:t>
      </w:r>
      <w:r w:rsidRPr="00F13B2C">
        <w:rPr>
          <w:rFonts w:ascii="Arial" w:hAnsi="Arial" w:cs="Arial"/>
          <w:sz w:val="24"/>
          <w:szCs w:val="24"/>
        </w:rPr>
        <w:t>?</w:t>
      </w:r>
    </w:p>
    <w:p w:rsidR="00F13B2C" w:rsidRDefault="00F13B2C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B2C" w:rsidRPr="00F13B2C" w:rsidRDefault="00F13B2C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13B2C" w:rsidRPr="00F13B2C" w:rsidRDefault="00F13B2C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B2C" w:rsidRPr="00F13B2C" w:rsidRDefault="00F13B2C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B2C" w:rsidRPr="00F13B2C" w:rsidRDefault="00F13B2C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B2C">
        <w:rPr>
          <w:rFonts w:ascii="Arial" w:hAnsi="Arial" w:cs="Arial"/>
          <w:sz w:val="24"/>
          <w:szCs w:val="24"/>
        </w:rPr>
        <w:t xml:space="preserve">6. </w:t>
      </w:r>
      <w:r w:rsidRPr="00F13B2C">
        <w:rPr>
          <w:rFonts w:ascii="Arial" w:hAnsi="Arial" w:cs="Arial"/>
          <w:color w:val="000000"/>
          <w:sz w:val="24"/>
          <w:szCs w:val="24"/>
          <w:shd w:val="clear" w:color="auto" w:fill="FFFFFF"/>
        </w:rPr>
        <w:t>What does our text (Jeremiah 31:3) actually say about the Lord's relationship to His people</w:t>
      </w:r>
      <w:r w:rsidRPr="00F13B2C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</w:p>
    <w:sectPr w:rsidR="00F13B2C" w:rsidRPr="00F13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1A"/>
    <w:rsid w:val="003C1629"/>
    <w:rsid w:val="004E761A"/>
    <w:rsid w:val="00837328"/>
    <w:rsid w:val="00CC7ECA"/>
    <w:rsid w:val="00F04553"/>
    <w:rsid w:val="00F13B2C"/>
    <w:rsid w:val="00F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Maynard</dc:creator>
  <cp:lastModifiedBy>Hunt, Brandye (MCSC)</cp:lastModifiedBy>
  <cp:revision>2</cp:revision>
  <dcterms:created xsi:type="dcterms:W3CDTF">2016-03-01T21:40:00Z</dcterms:created>
  <dcterms:modified xsi:type="dcterms:W3CDTF">2016-03-01T21:40:00Z</dcterms:modified>
</cp:coreProperties>
</file>